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5D165E77" w14:textId="77777777" w:rsidR="00F6619A" w:rsidRDefault="00F6619A" w:rsidP="00F6619A">
      <w:pPr>
        <w:pStyle w:val="Prrafodelista"/>
        <w:spacing w:after="0" w:line="240" w:lineRule="auto"/>
        <w:jc w:val="both"/>
      </w:pPr>
      <w:proofErr w:type="gramStart"/>
      <w:r>
        <w:t>hubo</w:t>
      </w:r>
      <w:proofErr w:type="gramEnd"/>
      <w:r>
        <w:t xml:space="preserve"> incremento de gastos en partidas no presupuestadas dando suficiencia a las mismas mediante el traspaso de presupuesto de partidas ya presupuestadas, por tanto la fuente de ingreso para solventar dichos gastos se da en los ingresos propios de la Institución.</w:t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758A628A" w14:textId="6C4D75FB" w:rsidR="00F6619A" w:rsidRDefault="00F6619A" w:rsidP="00F6619A">
      <w:pPr>
        <w:pStyle w:val="Prrafodelista"/>
        <w:spacing w:after="0" w:line="240" w:lineRule="auto"/>
        <w:jc w:val="both"/>
      </w:pPr>
      <w:proofErr w:type="gramStart"/>
      <w:r>
        <w:t>hubo</w:t>
      </w:r>
      <w:proofErr w:type="gramEnd"/>
      <w:r>
        <w:t xml:space="preserve"> incremento de gastos en partidas no presupuestadas dando suficiencia a las mismas mediante el traspaso de presupuesto de partidas ya presupuestadas, por tanto la fuente de ingreso para solventar dichos gastos se da en los ingresos </w:t>
      </w:r>
      <w:r>
        <w:t>presupuestados del gasto etiquetado</w:t>
      </w:r>
    </w:p>
    <w:p w14:paraId="29D78348" w14:textId="0749AF84" w:rsidR="00AF5CAD" w:rsidRDefault="00AF5CAD" w:rsidP="00E0751D">
      <w:pPr>
        <w:spacing w:after="0" w:line="240" w:lineRule="auto"/>
      </w:pP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2269813E" w14:textId="77777777" w:rsidR="00F6619A" w:rsidRDefault="00F6619A" w:rsidP="0012031E">
      <w:pPr>
        <w:spacing w:after="0" w:line="240" w:lineRule="auto"/>
        <w:rPr>
          <w:i/>
        </w:rPr>
      </w:pPr>
    </w:p>
    <w:p w14:paraId="448FF7D9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77777777" w:rsidR="00F6619A" w:rsidRDefault="00F6619A" w:rsidP="0012031E">
      <w:pPr>
        <w:spacing w:after="0" w:line="240" w:lineRule="auto"/>
        <w:rPr>
          <w:i/>
        </w:rPr>
      </w:pPr>
    </w:p>
    <w:p w14:paraId="1C5BBFC8" w14:textId="77777777" w:rsidR="00F6619A" w:rsidRDefault="00F6619A" w:rsidP="0012031E">
      <w:pPr>
        <w:spacing w:after="0" w:line="240" w:lineRule="auto"/>
        <w:rPr>
          <w:i/>
        </w:rPr>
      </w:pPr>
    </w:p>
    <w:p w14:paraId="06D920AB" w14:textId="77777777" w:rsidR="00F6619A" w:rsidRDefault="00F6619A" w:rsidP="0012031E">
      <w:pPr>
        <w:spacing w:after="0" w:line="240" w:lineRule="auto"/>
        <w:rPr>
          <w:i/>
        </w:rPr>
      </w:pPr>
    </w:p>
    <w:p w14:paraId="52C6FEC3" w14:textId="77777777" w:rsidR="00F6619A" w:rsidRDefault="00F6619A" w:rsidP="0012031E">
      <w:pPr>
        <w:spacing w:after="0" w:line="240" w:lineRule="auto"/>
        <w:rPr>
          <w:i/>
        </w:rPr>
      </w:pPr>
    </w:p>
    <w:p w14:paraId="372852FC" w14:textId="77777777" w:rsidR="00F6619A" w:rsidRDefault="00F6619A" w:rsidP="0012031E">
      <w:pPr>
        <w:spacing w:after="0" w:line="240" w:lineRule="auto"/>
        <w:rPr>
          <w:i/>
        </w:rPr>
      </w:pPr>
    </w:p>
    <w:tbl>
      <w:tblPr>
        <w:tblpPr w:leftFromText="180" w:rightFromText="180" w:vertAnchor="page" w:horzAnchor="margin" w:tblpY="5493"/>
        <w:tblW w:w="9688" w:type="dxa"/>
        <w:tblLook w:val="04A0" w:firstRow="1" w:lastRow="0" w:firstColumn="1" w:lastColumn="0" w:noHBand="0" w:noVBand="1"/>
      </w:tblPr>
      <w:tblGrid>
        <w:gridCol w:w="4265"/>
        <w:gridCol w:w="222"/>
        <w:gridCol w:w="222"/>
        <w:gridCol w:w="222"/>
        <w:gridCol w:w="243"/>
        <w:gridCol w:w="223"/>
        <w:gridCol w:w="1410"/>
        <w:gridCol w:w="464"/>
        <w:gridCol w:w="345"/>
        <w:gridCol w:w="464"/>
        <w:gridCol w:w="345"/>
        <w:gridCol w:w="464"/>
        <w:gridCol w:w="345"/>
        <w:gridCol w:w="464"/>
      </w:tblGrid>
      <w:tr w:rsidR="00F6619A" w:rsidRPr="00EF1867" w14:paraId="54272138" w14:textId="77777777" w:rsidTr="00233F9B">
        <w:trPr>
          <w:trHeight w:val="225"/>
        </w:trPr>
        <w:tc>
          <w:tcPr>
            <w:tcW w:w="5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33CD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867">
              <w:rPr>
                <w:rFonts w:ascii="Arial" w:eastAsia="Times New Roman" w:hAnsi="Arial" w:cs="Arial"/>
                <w:sz w:val="16"/>
                <w:szCs w:val="16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011797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C6B6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934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581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F8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1E3D38DF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23D81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7BD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8A7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62B1AC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076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ADD2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BFE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CCA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0D6FD3A4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924A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F1867">
              <w:rPr>
                <w:rFonts w:ascii="Arial" w:eastAsia="Times New Roman" w:hAnsi="Arial" w:cs="Arial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B0AA6E" wp14:editId="1787254A">
                  <wp:simplePos x="0" y="0"/>
                  <wp:positionH relativeFrom="column">
                    <wp:posOffset>104628</wp:posOffset>
                  </wp:positionH>
                  <wp:positionV relativeFrom="paragraph">
                    <wp:posOffset>111760</wp:posOffset>
                  </wp:positionV>
                  <wp:extent cx="2733675" cy="609600"/>
                  <wp:effectExtent l="0" t="0" r="952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09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DB1B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374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076F44" w14:textId="77777777" w:rsidR="00F6619A" w:rsidRPr="00EF1867" w:rsidRDefault="00F6619A" w:rsidP="00233F9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73A5" w14:textId="77777777" w:rsidR="00F6619A" w:rsidRPr="00EF1867" w:rsidRDefault="00F6619A" w:rsidP="00233F9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F6619A" w:rsidRPr="00EF1867" w14:paraId="7D70637E" w14:textId="77777777" w:rsidTr="00233F9B">
              <w:trPr>
                <w:trHeight w:val="22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5692B" w14:textId="77777777" w:rsidR="00F6619A" w:rsidRPr="00EF1867" w:rsidRDefault="00F6619A" w:rsidP="00233F9B">
                  <w:pPr>
                    <w:framePr w:hSpace="180" w:wrap="around" w:vAnchor="page" w:hAnchor="margin" w:y="5493"/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5BA5E6E9" w14:textId="77777777" w:rsidR="00F6619A" w:rsidRPr="00EF1867" w:rsidRDefault="00F6619A" w:rsidP="00233F9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884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AB3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817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4E24EC06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6E06B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84D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83C5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E3CCF9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CF8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0EFF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F1867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6AE4DDE" wp14:editId="57EE0A26">
                  <wp:simplePos x="0" y="0"/>
                  <wp:positionH relativeFrom="column">
                    <wp:posOffset>-1177290</wp:posOffset>
                  </wp:positionH>
                  <wp:positionV relativeFrom="paragraph">
                    <wp:posOffset>-196215</wp:posOffset>
                  </wp:positionV>
                  <wp:extent cx="2905125" cy="6953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695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B80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168D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66FFF103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F82FC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17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5B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69926C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38FC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1036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A6A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354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05D3862C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DF7E7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1D68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301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DBBE5B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F99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08EB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EE6B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0EA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6619A" w:rsidRPr="00EF1867" w14:paraId="17E8F94D" w14:textId="77777777" w:rsidTr="00233F9B">
        <w:trPr>
          <w:gridAfter w:val="1"/>
          <w:wAfter w:w="464" w:type="dxa"/>
          <w:trHeight w:val="225"/>
        </w:trPr>
        <w:tc>
          <w:tcPr>
            <w:tcW w:w="4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EEC33" w14:textId="77777777" w:rsidR="00F6619A" w:rsidRPr="00EF1867" w:rsidRDefault="00F6619A" w:rsidP="00233F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C6F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1E1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9AD704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0B8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72C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538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FDD7" w14:textId="77777777" w:rsidR="00F6619A" w:rsidRPr="00EF1867" w:rsidRDefault="00F6619A" w:rsidP="00233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10466B7" w14:textId="77777777" w:rsidR="00F6619A" w:rsidRDefault="00F6619A" w:rsidP="0012031E">
      <w:pPr>
        <w:spacing w:after="0" w:line="240" w:lineRule="auto"/>
        <w:rPr>
          <w:i/>
        </w:rPr>
      </w:pPr>
      <w:bookmarkStart w:id="0" w:name="_GoBack"/>
      <w:bookmarkEnd w:id="0"/>
    </w:p>
    <w:p w14:paraId="2A2BA07F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3B916" w14:textId="77777777" w:rsidR="00E74D3B" w:rsidRDefault="00E74D3B" w:rsidP="0012031E">
      <w:pPr>
        <w:spacing w:after="0" w:line="240" w:lineRule="auto"/>
      </w:pPr>
      <w:r>
        <w:separator/>
      </w:r>
    </w:p>
  </w:endnote>
  <w:endnote w:type="continuationSeparator" w:id="0">
    <w:p w14:paraId="076528C7" w14:textId="77777777" w:rsidR="00E74D3B" w:rsidRDefault="00E74D3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9A" w:rsidRPr="00F6619A">
          <w:rPr>
            <w:noProof/>
            <w:lang w:val="es-ES"/>
          </w:rPr>
          <w:t>2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35B98" w14:textId="77777777" w:rsidR="00E74D3B" w:rsidRDefault="00E74D3B" w:rsidP="0012031E">
      <w:pPr>
        <w:spacing w:after="0" w:line="240" w:lineRule="auto"/>
      </w:pPr>
      <w:r>
        <w:separator/>
      </w:r>
    </w:p>
  </w:footnote>
  <w:footnote w:type="continuationSeparator" w:id="0">
    <w:p w14:paraId="0A9CEF5E" w14:textId="77777777" w:rsidR="00E74D3B" w:rsidRDefault="00E74D3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DCEB42A" w:rsidR="0012031E" w:rsidRDefault="00F6619A" w:rsidP="0012031E">
    <w:pPr>
      <w:pStyle w:val="Encabezado"/>
      <w:jc w:val="center"/>
    </w:pPr>
    <w:r w:rsidRPr="00F6619A">
      <w:t xml:space="preserve">Sistema para el Desarrollo Integral de la Familia del Municipio de Salamanca, </w:t>
    </w:r>
    <w:proofErr w:type="spellStart"/>
    <w:r w:rsidRPr="00F6619A">
      <w:t>Gto</w:t>
    </w:r>
    <w:proofErr w:type="spellEnd"/>
    <w:r w:rsidRPr="00F6619A">
      <w:t>.</w:t>
    </w:r>
  </w:p>
  <w:p w14:paraId="05C1276B" w14:textId="3919A79F" w:rsidR="0012031E" w:rsidRDefault="0012031E" w:rsidP="0012031E">
    <w:pPr>
      <w:pStyle w:val="Encabezado"/>
      <w:jc w:val="center"/>
    </w:pPr>
    <w:r w:rsidRPr="00A4610E">
      <w:t xml:space="preserve">CORRESPONDINTES AL </w:t>
    </w:r>
    <w:r w:rsidR="00F6619A">
      <w:t>31 DE MARZO DEL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4C23EA"/>
    <w:rsid w:val="00940570"/>
    <w:rsid w:val="009967AB"/>
    <w:rsid w:val="00A827B2"/>
    <w:rsid w:val="00AE2E14"/>
    <w:rsid w:val="00AF5CAD"/>
    <w:rsid w:val="00C10F16"/>
    <w:rsid w:val="00D217E5"/>
    <w:rsid w:val="00E0751D"/>
    <w:rsid w:val="00E74D3B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Windows User</cp:lastModifiedBy>
  <cp:revision>5</cp:revision>
  <dcterms:created xsi:type="dcterms:W3CDTF">2018-03-20T04:02:00Z</dcterms:created>
  <dcterms:modified xsi:type="dcterms:W3CDTF">2019-04-29T03:51:00Z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